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C" w:rsidRPr="00952349" w:rsidRDefault="00E45BFC" w:rsidP="00F44CB7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8666FC">
        <w:rPr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5.6pt">
            <v:imagedata r:id="rId5" o:title=""/>
          </v:shape>
        </w:pict>
      </w:r>
      <w:r>
        <w:rPr>
          <w:noProof/>
        </w:rPr>
        <w:pict>
          <v:rect id="Прямокутник 1" o:spid="_x0000_s1026" style="position:absolute;left:0;text-align:left;margin-left:306pt;margin-top:0;width:153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TLHAIAAPMDAAAOAAAAZHJzL2Uyb0RvYy54bWysU12O0zAQfkfiDpbfaZql/GzUdLXqqghp&#10;gZUWDuA4TmOReMzYbbI8ITgAR+AaaAWcIb0RY6dbCrwh/GB5PDOf5/tmPD/r24ZtFToNJufpZMqZ&#10;MhJKbdY5f/N69eApZ84LU4oGjMr5jXL8bHH/3ryzmTqBGppSISMQ47LO5rz23mZJ4mStWuEmYJUh&#10;ZwXYCk8mrpMSRUfobZOcTKePkw6wtAhSOUe3F6OTLyJ+VSnpX1WVU541OafafNwx7kXYk8VcZGsU&#10;ttZyX4b4hypaoQ09eoC6EF6wDeq/oFotERxUfiKhTaCqtFSRA7FJp3+wua6FVZELiePsQSb3/2Dl&#10;y+0VMl1S7zgzoqUWDV92H3afh2/Dj+F292n3cfg+fB1uWRq06qzLKOXaXmFg6+wlyLeOGVjWwqzV&#10;OSJ0tRIlVRjjk98SguEolRXdCyjpKbHxEGXrK2wDIAnC+tidm0N3VO+ZpMv0dPYwnVITJflmj55Q&#10;+0NJicjusi06/0xBy8Ih50jdj+hie+n8GHoXEquHRpcr3TTRwHWxbJBtBU3KKq49ujsOa0wINhDS&#10;RsRwE2kGZqNCvi/6vVgFlDdEGGGcPPopdKgB33PW0dTl3L3bCFScNc8NiXaazmZhTKMROXKGx57i&#10;2COMJKice87G49KPo72xqNc1vZRG/gbOSehKRw1CE8aq9nXTZEUV978gjO6xHaN+/dXFTwAAAP//&#10;AwBQSwMEFAAGAAgAAAAhABvf46zcAAAABwEAAA8AAABkcnMvZG93bnJldi54bWxMj0FPwzAMhe9I&#10;/IfISNxY2gFl65pOCGkn4MCGxNVrvLZa45Qm3cq/x5zYxbL9rPc+F+vJdepEQ2g9G0hnCSjiytuW&#10;awOfu83dAlSIyBY7z2TghwKsy+urAnPrz/xBp22slZhwyNFAE2Ofax2qhhyGme+JRTv4wWGUcai1&#10;HfAs5q7T8yTJtMOWJaHBnl4aqo7b0RnA7MF+vx/u33avY4bLeko2j1+JMbc30/MKVKQp/h/DH76g&#10;QylMez+yDaozkKVz+SUakCryMl1IszfwJGtdFvqSv/wFAAD//wMAUEsBAi0AFAAGAAgAAAAhALaD&#10;OJL+AAAA4QEAABMAAAAAAAAAAAAAAAAAAAAAAFtDb250ZW50X1R5cGVzXS54bWxQSwECLQAUAAYA&#10;CAAAACEAOP0h/9YAAACUAQAACwAAAAAAAAAAAAAAAAAvAQAAX3JlbHMvLnJlbHNQSwECLQAUAAYA&#10;CAAAACEAa7PkyxwCAADzAwAADgAAAAAAAAAAAAAAAAAuAgAAZHJzL2Uyb0RvYy54bWxQSwECLQAU&#10;AAYACAAAACEAG9/jrNwAAAAHAQAADwAAAAAAAAAAAAAAAAB2BAAAZHJzL2Rvd25yZXYueG1sUEsF&#10;BgAAAAAEAAQA8wAAAH8FAAAAAA==&#10;" stroked="f">
            <v:textbox>
              <w:txbxContent>
                <w:p w:rsidR="00E45BFC" w:rsidRPr="00B92051" w:rsidRDefault="00E45BFC" w:rsidP="00F44CB7">
                  <w:pPr>
                    <w:jc w:val="right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tbl>
      <w:tblPr>
        <w:tblW w:w="9171" w:type="dxa"/>
        <w:tblLayout w:type="fixed"/>
        <w:tblLook w:val="0000"/>
      </w:tblPr>
      <w:tblGrid>
        <w:gridCol w:w="9171"/>
      </w:tblGrid>
      <w:tr w:rsidR="00E45BFC" w:rsidRPr="00276B2A" w:rsidTr="00276B2A">
        <w:trPr>
          <w:trHeight w:val="988"/>
        </w:trPr>
        <w:tc>
          <w:tcPr>
            <w:tcW w:w="9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5BFC" w:rsidRPr="00952349" w:rsidRDefault="00E45BFC" w:rsidP="008E5F32">
            <w:pPr>
              <w:keepNext/>
              <w:spacing w:line="120" w:lineRule="atLeast"/>
              <w:ind w:right="-163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E45BFC" w:rsidRPr="00952349" w:rsidRDefault="00E45BFC" w:rsidP="008E5F3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8"/>
                <w:szCs w:val="28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E45BFC" w:rsidRPr="00952349" w:rsidRDefault="00E45BFC" w:rsidP="008E5F32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4"/>
                <w:szCs w:val="24"/>
                <w:lang w:val="uk-UA"/>
              </w:rPr>
            </w:pPr>
            <w:r w:rsidRPr="00952349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E45BFC" w:rsidRPr="00952349" w:rsidRDefault="00E45BFC" w:rsidP="00F44CB7">
      <w:pPr>
        <w:overflowPunct/>
        <w:textAlignment w:val="auto"/>
        <w:rPr>
          <w:color w:val="1D1B11"/>
          <w:sz w:val="24"/>
          <w:szCs w:val="24"/>
          <w:lang w:val="uk-UA"/>
        </w:rPr>
      </w:pPr>
      <w:r w:rsidRPr="00952349">
        <w:rPr>
          <w:color w:val="1D1B11"/>
          <w:sz w:val="24"/>
          <w:szCs w:val="24"/>
          <w:lang w:val="uk-UA"/>
        </w:rPr>
        <w:t>від  «</w:t>
      </w:r>
      <w:r>
        <w:rPr>
          <w:color w:val="1D1B11"/>
          <w:sz w:val="24"/>
          <w:szCs w:val="24"/>
          <w:lang w:val="uk-UA"/>
        </w:rPr>
        <w:t>__29____</w:t>
      </w:r>
      <w:r w:rsidRPr="00952349">
        <w:rPr>
          <w:color w:val="1D1B11"/>
          <w:sz w:val="24"/>
          <w:szCs w:val="24"/>
          <w:lang w:val="uk-UA"/>
        </w:rPr>
        <w:t xml:space="preserve">» </w:t>
      </w:r>
      <w:r>
        <w:rPr>
          <w:color w:val="1D1B11"/>
          <w:sz w:val="24"/>
          <w:szCs w:val="24"/>
          <w:lang w:val="uk-UA"/>
        </w:rPr>
        <w:t xml:space="preserve">_____02_____2024 </w:t>
      </w:r>
      <w:r w:rsidRPr="00952349">
        <w:rPr>
          <w:color w:val="1D1B11"/>
          <w:sz w:val="24"/>
          <w:szCs w:val="24"/>
          <w:lang w:val="uk-UA"/>
        </w:rPr>
        <w:t xml:space="preserve"> № </w:t>
      </w:r>
      <w:r>
        <w:rPr>
          <w:color w:val="1D1B11"/>
          <w:sz w:val="24"/>
          <w:szCs w:val="24"/>
          <w:lang w:val="uk-UA"/>
        </w:rPr>
        <w:t>_1653___</w:t>
      </w:r>
    </w:p>
    <w:p w:rsidR="00E45BFC" w:rsidRPr="00952349" w:rsidRDefault="00E45BFC" w:rsidP="00F44CB7">
      <w:pPr>
        <w:overflowPunct/>
        <w:textAlignment w:val="auto"/>
        <w:rPr>
          <w:color w:val="1D1B11"/>
          <w:szCs w:val="26"/>
          <w:lang w:val="uk-UA"/>
        </w:rPr>
      </w:pPr>
      <w:r w:rsidRPr="00952349">
        <w:rPr>
          <w:color w:val="1D1B11"/>
          <w:sz w:val="24"/>
          <w:szCs w:val="24"/>
          <w:lang w:val="uk-UA"/>
        </w:rPr>
        <w:t>_____</w:t>
      </w:r>
      <w:r>
        <w:rPr>
          <w:color w:val="1D1B11"/>
          <w:sz w:val="24"/>
          <w:szCs w:val="24"/>
          <w:lang w:val="uk-UA"/>
        </w:rPr>
        <w:t>43</w:t>
      </w:r>
      <w:r w:rsidRPr="00952349">
        <w:rPr>
          <w:color w:val="1D1B11"/>
          <w:sz w:val="24"/>
          <w:szCs w:val="24"/>
          <w:lang w:val="uk-UA"/>
        </w:rPr>
        <w:t>_____ сесії ___</w:t>
      </w:r>
      <w:r>
        <w:rPr>
          <w:color w:val="1D1B11"/>
          <w:sz w:val="24"/>
          <w:szCs w:val="24"/>
          <w:lang w:val="uk-UA"/>
        </w:rPr>
        <w:t>__8</w:t>
      </w:r>
      <w:r w:rsidRPr="00952349">
        <w:rPr>
          <w:color w:val="1D1B11"/>
          <w:sz w:val="24"/>
          <w:szCs w:val="24"/>
          <w:lang w:val="uk-UA"/>
        </w:rPr>
        <w:t>_____ скликання</w:t>
      </w:r>
    </w:p>
    <w:p w:rsidR="00E45BFC" w:rsidRPr="006C78F6" w:rsidRDefault="00E45BFC" w:rsidP="00F44CB7">
      <w:pPr>
        <w:rPr>
          <w:color w:val="1D1B11"/>
          <w:sz w:val="24"/>
          <w:szCs w:val="24"/>
          <w:lang w:val="uk-UA"/>
        </w:rPr>
      </w:pPr>
    </w:p>
    <w:p w:rsidR="00E45BFC" w:rsidRPr="00E773CA" w:rsidRDefault="00E45BFC" w:rsidP="00F44CB7">
      <w:pPr>
        <w:shd w:val="clear" w:color="auto" w:fill="FFFFFF"/>
        <w:tabs>
          <w:tab w:val="left" w:pos="3969"/>
        </w:tabs>
        <w:ind w:right="3685"/>
        <w:jc w:val="both"/>
        <w:rPr>
          <w:color w:val="1D1B11"/>
          <w:sz w:val="24"/>
          <w:szCs w:val="24"/>
          <w:lang w:val="uk-UA"/>
        </w:rPr>
      </w:pPr>
      <w:r w:rsidRPr="00E773CA">
        <w:rPr>
          <w:color w:val="1D1B11"/>
          <w:sz w:val="24"/>
          <w:szCs w:val="24"/>
          <w:lang w:val="uk-UA"/>
        </w:rPr>
        <w:t xml:space="preserve">Про внесення </w:t>
      </w:r>
      <w:r>
        <w:rPr>
          <w:color w:val="1D1B11"/>
          <w:sz w:val="24"/>
          <w:szCs w:val="24"/>
          <w:lang w:val="uk-UA"/>
        </w:rPr>
        <w:t>змін</w:t>
      </w:r>
      <w:r w:rsidRPr="00E773CA">
        <w:rPr>
          <w:color w:val="1D1B11"/>
          <w:sz w:val="24"/>
          <w:szCs w:val="24"/>
          <w:lang w:val="uk-UA"/>
        </w:rPr>
        <w:t xml:space="preserve"> до Програми </w:t>
      </w:r>
      <w:r w:rsidRPr="00E773CA">
        <w:rPr>
          <w:bCs/>
          <w:sz w:val="24"/>
          <w:szCs w:val="24"/>
          <w:lang w:val="uk-UA"/>
        </w:rPr>
        <w:t>підтримки об’єднань співвласників багатоквартирних будинків на 2019-2025 роки</w:t>
      </w:r>
      <w:r w:rsidRPr="00E773CA">
        <w:rPr>
          <w:bCs/>
          <w:color w:val="1D1B11"/>
          <w:sz w:val="24"/>
          <w:szCs w:val="24"/>
          <w:lang w:val="uk-UA"/>
        </w:rPr>
        <w:t xml:space="preserve">, затвердженої рішенням Южноукраїнської міської ради від 05.03.2019 №1351 </w:t>
      </w:r>
    </w:p>
    <w:p w:rsidR="00E45BFC" w:rsidRPr="006C78F6" w:rsidRDefault="00E45BFC" w:rsidP="00F44CB7">
      <w:pPr>
        <w:ind w:firstLine="851"/>
        <w:jc w:val="both"/>
        <w:rPr>
          <w:color w:val="1D1B11"/>
          <w:sz w:val="24"/>
          <w:szCs w:val="24"/>
          <w:lang w:val="uk-UA"/>
        </w:rPr>
      </w:pPr>
    </w:p>
    <w:p w:rsidR="00E45BFC" w:rsidRPr="00E773CA" w:rsidRDefault="00E45BFC" w:rsidP="00F44CB7">
      <w:pPr>
        <w:ind w:right="-284" w:firstLine="851"/>
        <w:jc w:val="both"/>
        <w:rPr>
          <w:sz w:val="24"/>
          <w:szCs w:val="24"/>
          <w:lang w:val="uk-UA"/>
        </w:rPr>
      </w:pPr>
      <w:r w:rsidRPr="00E773CA">
        <w:rPr>
          <w:color w:val="1D1B11"/>
          <w:sz w:val="24"/>
          <w:szCs w:val="24"/>
          <w:lang w:val="uk-UA"/>
        </w:rPr>
        <w:t>Керуючись п. 22 ч. 1 ст. 26 Закону України «Про місцеве самоврядув</w:t>
      </w:r>
      <w:r>
        <w:rPr>
          <w:color w:val="1D1B11"/>
          <w:sz w:val="24"/>
          <w:szCs w:val="24"/>
          <w:lang w:val="uk-UA"/>
        </w:rPr>
        <w:t>ання в Україні», відповідно до з</w:t>
      </w:r>
      <w:r w:rsidRPr="00E773CA">
        <w:rPr>
          <w:color w:val="1D1B11"/>
          <w:sz w:val="24"/>
          <w:szCs w:val="24"/>
          <w:lang w:val="uk-UA"/>
        </w:rPr>
        <w:t>аконів України «Про об’єднання співвласників багатоквартирного будинку», «Про особливості здійснення права власності у багатоквартирному будинку», «</w:t>
      </w:r>
      <w:r w:rsidRPr="00E773CA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Про житлово-комунальні послуги», </w:t>
      </w:r>
      <w:r w:rsidRPr="00E773CA">
        <w:rPr>
          <w:sz w:val="24"/>
          <w:szCs w:val="24"/>
          <w:lang w:val="uk-UA"/>
        </w:rPr>
        <w:t xml:space="preserve">беручи до уваги доручення першого заступника начальника Миколаївської обласної військової адміністрації від 16.10.2023 №28-дз, протокол №1 засідання Координаційного штабу з питань приведення об’єктів фонду захисних споруд цивільного захисту населення у належний стан від 06 лютого 2024 року при Міністерстві з питань стратегічних галузей промисловості України, </w:t>
      </w:r>
      <w:r w:rsidRPr="00E773CA">
        <w:rPr>
          <w:bCs/>
          <w:sz w:val="24"/>
          <w:szCs w:val="24"/>
          <w:shd w:val="clear" w:color="auto" w:fill="FFFFFF"/>
          <w:lang w:val="uk-UA"/>
        </w:rPr>
        <w:t xml:space="preserve">з метою проведення </w:t>
      </w:r>
      <w:r w:rsidRPr="00E773CA">
        <w:rPr>
          <w:sz w:val="24"/>
          <w:szCs w:val="24"/>
          <w:lang w:val="uk-UA"/>
        </w:rPr>
        <w:t xml:space="preserve">капітальних ремонтів підвальних приміщень багатоквартирних будинків міста Южноукраїнська для використання їх у якості найпростіших укриттів для населення, міська рада </w:t>
      </w:r>
    </w:p>
    <w:p w:rsidR="00E45BFC" w:rsidRPr="00A03B6F" w:rsidRDefault="00E45BFC" w:rsidP="00F44CB7">
      <w:pPr>
        <w:ind w:right="-284"/>
        <w:jc w:val="both"/>
        <w:rPr>
          <w:sz w:val="20"/>
          <w:lang w:val="uk-UA"/>
        </w:rPr>
      </w:pPr>
    </w:p>
    <w:p w:rsidR="00E45BFC" w:rsidRPr="00FE16F7" w:rsidRDefault="00E45BFC" w:rsidP="00F44CB7">
      <w:pPr>
        <w:ind w:right="-284" w:firstLine="851"/>
        <w:jc w:val="both"/>
        <w:rPr>
          <w:bCs/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>ВИРІШИЛА:</w:t>
      </w:r>
    </w:p>
    <w:p w:rsidR="00E45BFC" w:rsidRPr="00A03B6F" w:rsidRDefault="00E45BFC" w:rsidP="00F44CB7">
      <w:pPr>
        <w:ind w:right="-284" w:firstLine="851"/>
        <w:jc w:val="both"/>
        <w:rPr>
          <w:bCs/>
          <w:sz w:val="20"/>
          <w:lang w:val="uk-UA"/>
        </w:rPr>
      </w:pPr>
    </w:p>
    <w:p w:rsidR="00E45BFC" w:rsidRDefault="00E45BFC" w:rsidP="00FE16F7">
      <w:pPr>
        <w:tabs>
          <w:tab w:val="left" w:pos="900"/>
        </w:tabs>
        <w:ind w:right="-212"/>
        <w:jc w:val="both"/>
        <w:rPr>
          <w:bCs/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  <w:t xml:space="preserve">1. Внести зміни до </w:t>
      </w:r>
      <w:r w:rsidRPr="00FE16F7">
        <w:rPr>
          <w:bCs/>
          <w:sz w:val="24"/>
          <w:szCs w:val="24"/>
          <w:lang w:val="uk-UA"/>
        </w:rPr>
        <w:t>Програми підтримки об’єднань співвласників багатоквартирних будинків на 2019-2025 роки (далі – Програма), затвердженої рішенням Южноукраїнської міської ради від 05.03.2019 №1351</w:t>
      </w:r>
      <w:r>
        <w:rPr>
          <w:bCs/>
          <w:sz w:val="24"/>
          <w:szCs w:val="24"/>
          <w:lang w:val="uk-UA"/>
        </w:rPr>
        <w:t>, доповнивши її наступним чином:</w:t>
      </w:r>
    </w:p>
    <w:p w:rsidR="00E45BFC" w:rsidRDefault="00E45BFC" w:rsidP="00A03B6F">
      <w:pPr>
        <w:numPr>
          <w:ilvl w:val="1"/>
          <w:numId w:val="1"/>
        </w:numPr>
        <w:tabs>
          <w:tab w:val="left" w:pos="900"/>
        </w:tabs>
        <w:ind w:right="-21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Доповнити розділ «Заходи Програми» пунктом 12: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2160"/>
        <w:gridCol w:w="1620"/>
      </w:tblGrid>
      <w:tr w:rsidR="00E45BFC" w:rsidTr="00A03B6F">
        <w:tc>
          <w:tcPr>
            <w:tcW w:w="720" w:type="dxa"/>
          </w:tcPr>
          <w:p w:rsidR="00E45BFC" w:rsidRPr="00222263" w:rsidRDefault="00E45BFC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00" w:type="dxa"/>
          </w:tcPr>
          <w:p w:rsidR="00E45BFC" w:rsidRPr="00222263" w:rsidRDefault="00E45BFC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60" w:type="dxa"/>
          </w:tcPr>
          <w:p w:rsidR="00E45BFC" w:rsidRPr="00222263" w:rsidRDefault="00E45BFC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620" w:type="dxa"/>
          </w:tcPr>
          <w:p w:rsidR="00E45BFC" w:rsidRDefault="00E45BFC" w:rsidP="00A03B6F">
            <w:pPr>
              <w:tabs>
                <w:tab w:val="left" w:pos="9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Джерела </w:t>
            </w:r>
          </w:p>
          <w:p w:rsidR="00E45BFC" w:rsidRPr="00222263" w:rsidRDefault="00E45BFC" w:rsidP="00A03B6F">
            <w:pPr>
              <w:tabs>
                <w:tab w:val="left" w:pos="900"/>
              </w:tabs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фінансування</w:t>
            </w:r>
          </w:p>
        </w:tc>
      </w:tr>
      <w:tr w:rsidR="00E45BFC" w:rsidTr="00A03B6F">
        <w:tc>
          <w:tcPr>
            <w:tcW w:w="720" w:type="dxa"/>
          </w:tcPr>
          <w:p w:rsidR="00E45BFC" w:rsidRPr="00222263" w:rsidRDefault="00E45BFC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500" w:type="dxa"/>
          </w:tcPr>
          <w:p w:rsidR="00E45BFC" w:rsidRPr="00222263" w:rsidRDefault="00E45BFC" w:rsidP="0022226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 xml:space="preserve">Виконання капітальних ремонтів </w:t>
            </w:r>
            <w:r w:rsidRPr="00222263">
              <w:rPr>
                <w:sz w:val="24"/>
                <w:szCs w:val="24"/>
                <w:lang w:val="uk-UA"/>
              </w:rPr>
              <w:t>підвальних приміщень ОСББ міста Южноукраїнська для використання їх у якості найпростіших укриттів для населення</w:t>
            </w:r>
          </w:p>
        </w:tc>
        <w:tc>
          <w:tcPr>
            <w:tcW w:w="2160" w:type="dxa"/>
          </w:tcPr>
          <w:p w:rsidR="00E45BFC" w:rsidRPr="00222263" w:rsidRDefault="00E45BFC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 w:rsidRPr="00222263">
              <w:rPr>
                <w:bCs/>
                <w:sz w:val="24"/>
                <w:szCs w:val="24"/>
                <w:lang w:val="uk-UA"/>
              </w:rPr>
              <w:t>УБР</w:t>
            </w:r>
          </w:p>
        </w:tc>
        <w:tc>
          <w:tcPr>
            <w:tcW w:w="1620" w:type="dxa"/>
          </w:tcPr>
          <w:p w:rsidR="00E45BFC" w:rsidRDefault="00E45BFC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бюджет громади, кошти </w:t>
            </w:r>
          </w:p>
          <w:p w:rsidR="00E45BFC" w:rsidRPr="00222263" w:rsidRDefault="00E45BFC" w:rsidP="00222263">
            <w:pPr>
              <w:tabs>
                <w:tab w:val="left" w:pos="900"/>
              </w:tabs>
              <w:ind w:right="-21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ОСББ</w:t>
            </w:r>
          </w:p>
        </w:tc>
      </w:tr>
    </w:tbl>
    <w:p w:rsidR="00E45BFC" w:rsidRPr="00A03B6F" w:rsidRDefault="00E45BFC" w:rsidP="00FE16F7">
      <w:pPr>
        <w:tabs>
          <w:tab w:val="left" w:pos="900"/>
        </w:tabs>
        <w:ind w:right="-212"/>
        <w:jc w:val="both"/>
        <w:rPr>
          <w:bCs/>
          <w:sz w:val="20"/>
          <w:lang w:val="uk-UA"/>
        </w:rPr>
      </w:pPr>
    </w:p>
    <w:p w:rsidR="00E45BFC" w:rsidRPr="00D7058B" w:rsidRDefault="00E45BFC" w:rsidP="00A02808">
      <w:pPr>
        <w:numPr>
          <w:ilvl w:val="1"/>
          <w:numId w:val="1"/>
        </w:numPr>
        <w:shd w:val="clear" w:color="auto" w:fill="FFFFFF"/>
        <w:tabs>
          <w:tab w:val="clear" w:pos="1320"/>
          <w:tab w:val="left" w:pos="567"/>
          <w:tab w:val="left" w:pos="709"/>
          <w:tab w:val="num" w:pos="900"/>
        </w:tabs>
        <w:ind w:left="0" w:firstLine="900"/>
        <w:jc w:val="both"/>
        <w:outlineLvl w:val="0"/>
        <w:rPr>
          <w:bCs/>
          <w:sz w:val="24"/>
          <w:szCs w:val="24"/>
          <w:lang w:val="uk-UA"/>
        </w:rPr>
      </w:pPr>
      <w:r w:rsidRPr="00D7058B">
        <w:rPr>
          <w:bCs/>
          <w:sz w:val="24"/>
          <w:szCs w:val="24"/>
          <w:lang w:val="uk-UA"/>
        </w:rPr>
        <w:t>Доповнити розділ «Умови використання бюджетних коштів на проведення капітальних ремонтів або реконструкції житлових будинків» пунктом 4: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484"/>
        <w:gridCol w:w="1980"/>
        <w:gridCol w:w="1800"/>
      </w:tblGrid>
      <w:tr w:rsidR="00E45BFC" w:rsidRPr="00FE16F7" w:rsidTr="00743C35">
        <w:tc>
          <w:tcPr>
            <w:tcW w:w="736" w:type="dxa"/>
            <w:vMerge w:val="restart"/>
          </w:tcPr>
          <w:p w:rsidR="00E45BFC" w:rsidRDefault="00E45BFC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  <w:r w:rsidRPr="00D7058B">
              <w:rPr>
                <w:bCs/>
                <w:sz w:val="24"/>
                <w:szCs w:val="24"/>
                <w:lang w:val="uk-UA"/>
              </w:rPr>
              <w:t>№</w:t>
            </w:r>
          </w:p>
          <w:p w:rsidR="00E45BFC" w:rsidRPr="00D7058B" w:rsidRDefault="00E45BFC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  <w:r w:rsidRPr="00D7058B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84" w:type="dxa"/>
            <w:vMerge w:val="restart"/>
          </w:tcPr>
          <w:p w:rsidR="00E45BFC" w:rsidRPr="00D7058B" w:rsidRDefault="00E45BFC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  <w:r w:rsidRPr="00D7058B">
              <w:rPr>
                <w:bCs/>
                <w:sz w:val="24"/>
                <w:szCs w:val="24"/>
                <w:lang w:val="uk-UA"/>
              </w:rPr>
              <w:t>Напрями використання коштів</w:t>
            </w:r>
          </w:p>
        </w:tc>
        <w:tc>
          <w:tcPr>
            <w:tcW w:w="3780" w:type="dxa"/>
            <w:gridSpan w:val="2"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D7058B">
              <w:rPr>
                <w:bCs/>
                <w:sz w:val="24"/>
                <w:szCs w:val="24"/>
                <w:lang w:val="uk-UA"/>
              </w:rPr>
              <w:t>Прогноз, тис.грн.</w:t>
            </w:r>
          </w:p>
        </w:tc>
      </w:tr>
      <w:tr w:rsidR="00E45BFC" w:rsidRPr="00FE16F7" w:rsidTr="004D0785">
        <w:tc>
          <w:tcPr>
            <w:tcW w:w="736" w:type="dxa"/>
            <w:vMerge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  <w:vMerge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2024 рік</w:t>
            </w:r>
            <w:r>
              <w:rPr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800" w:type="dxa"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2025 рік</w:t>
            </w:r>
            <w:r>
              <w:rPr>
                <w:bCs/>
                <w:sz w:val="24"/>
                <w:szCs w:val="24"/>
                <w:lang w:val="uk-UA"/>
              </w:rPr>
              <w:t>*</w:t>
            </w:r>
          </w:p>
        </w:tc>
      </w:tr>
      <w:tr w:rsidR="00E45BFC" w:rsidRPr="00FE16F7" w:rsidTr="004D0785">
        <w:tc>
          <w:tcPr>
            <w:tcW w:w="736" w:type="dxa"/>
          </w:tcPr>
          <w:p w:rsidR="00E45BFC" w:rsidRPr="00FE16F7" w:rsidRDefault="00E45BFC" w:rsidP="00D7058B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Pr="00FE16F7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84" w:type="dxa"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FE16F7">
              <w:rPr>
                <w:sz w:val="24"/>
                <w:szCs w:val="24"/>
                <w:lang w:val="uk-UA"/>
              </w:rPr>
              <w:t xml:space="preserve">Фінансування капітальних ремонтів підвальних приміщень ОСББ міста Южноукраїнська для використання їх у якості найпростіших укриттів для населення на умовах </w:t>
            </w:r>
          </w:p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sz w:val="24"/>
                <w:szCs w:val="24"/>
                <w:lang w:val="uk-UA"/>
              </w:rPr>
              <w:t xml:space="preserve">співфінансування з бюджетом громади  </w:t>
            </w:r>
          </w:p>
        </w:tc>
        <w:tc>
          <w:tcPr>
            <w:tcW w:w="1980" w:type="dxa"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1800" w:type="dxa"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3000,0</w:t>
            </w:r>
          </w:p>
        </w:tc>
      </w:tr>
      <w:tr w:rsidR="00E45BFC" w:rsidRPr="00FE16F7" w:rsidTr="004D0785">
        <w:tc>
          <w:tcPr>
            <w:tcW w:w="5220" w:type="dxa"/>
            <w:gridSpan w:val="2"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FE16F7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1800" w:type="dxa"/>
          </w:tcPr>
          <w:p w:rsidR="00E45BFC" w:rsidRPr="00FE16F7" w:rsidRDefault="00E45BFC" w:rsidP="00AF06CC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r w:rsidRPr="00FE16F7">
              <w:rPr>
                <w:bCs/>
                <w:sz w:val="24"/>
                <w:szCs w:val="24"/>
                <w:lang w:val="uk-UA"/>
              </w:rPr>
              <w:t>3000,0</w:t>
            </w:r>
          </w:p>
        </w:tc>
      </w:tr>
    </w:tbl>
    <w:p w:rsidR="00E45BFC" w:rsidRDefault="00E45BFC" w:rsidP="00FE16F7">
      <w:pPr>
        <w:tabs>
          <w:tab w:val="left" w:pos="900"/>
        </w:tabs>
        <w:ind w:right="-2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</w:r>
    </w:p>
    <w:p w:rsidR="00E45BFC" w:rsidRDefault="00E45BFC" w:rsidP="00FE16F7">
      <w:pPr>
        <w:tabs>
          <w:tab w:val="left" w:pos="900"/>
        </w:tabs>
        <w:ind w:right="-2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  <w:t>* обсяги фінансування є орієнтовним і будуть визначатись виходячи із реальних можливостей бюджету громади.</w:t>
      </w:r>
    </w:p>
    <w:p w:rsidR="00E45BFC" w:rsidRPr="006C78F6" w:rsidRDefault="00E45BFC" w:rsidP="00FE16F7">
      <w:pPr>
        <w:tabs>
          <w:tab w:val="left" w:pos="900"/>
        </w:tabs>
        <w:ind w:right="-212"/>
        <w:jc w:val="both"/>
        <w:rPr>
          <w:bCs/>
          <w:sz w:val="18"/>
          <w:szCs w:val="18"/>
          <w:lang w:val="uk-UA"/>
        </w:rPr>
      </w:pPr>
    </w:p>
    <w:p w:rsidR="00E45BFC" w:rsidRPr="00FE16F7" w:rsidRDefault="00E45BFC" w:rsidP="00FE16F7">
      <w:pPr>
        <w:tabs>
          <w:tab w:val="left" w:pos="900"/>
        </w:tabs>
        <w:ind w:right="-2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  <w:t xml:space="preserve">1.3. Доповнити Програму </w:t>
      </w:r>
      <w:r w:rsidRPr="00FE16F7">
        <w:rPr>
          <w:bCs/>
          <w:sz w:val="24"/>
          <w:szCs w:val="24"/>
          <w:lang w:val="uk-UA"/>
        </w:rPr>
        <w:t xml:space="preserve">розділом «Виконання капітальних ремонтів </w:t>
      </w:r>
      <w:r w:rsidRPr="00FE16F7">
        <w:rPr>
          <w:sz w:val="24"/>
          <w:szCs w:val="24"/>
          <w:lang w:val="uk-UA"/>
        </w:rPr>
        <w:t>підвальних приміщень ОСББ міста Южноукраїнська для використання їх у якості найпростіших укриттів для населення</w:t>
      </w:r>
      <w:r w:rsidRPr="00FE16F7">
        <w:rPr>
          <w:sz w:val="24"/>
          <w:szCs w:val="24"/>
          <w:shd w:val="clear" w:color="auto" w:fill="FFFFFF"/>
          <w:lang w:val="uk-UA"/>
        </w:rPr>
        <w:t>»</w:t>
      </w:r>
      <w:r>
        <w:rPr>
          <w:sz w:val="24"/>
          <w:szCs w:val="24"/>
          <w:shd w:val="clear" w:color="auto" w:fill="FFFFFF"/>
          <w:lang w:val="uk-UA"/>
        </w:rPr>
        <w:t>,</w:t>
      </w:r>
      <w:r w:rsidRPr="00FE16F7">
        <w:rPr>
          <w:sz w:val="24"/>
          <w:szCs w:val="24"/>
          <w:shd w:val="clear" w:color="auto" w:fill="FFFFFF"/>
          <w:lang w:val="uk-UA"/>
        </w:rPr>
        <w:t xml:space="preserve"> </w:t>
      </w:r>
      <w:r w:rsidRPr="00FE16F7">
        <w:rPr>
          <w:bCs/>
          <w:sz w:val="24"/>
          <w:szCs w:val="24"/>
          <w:lang w:val="uk-UA"/>
        </w:rPr>
        <w:t>а саме:</w:t>
      </w:r>
    </w:p>
    <w:p w:rsidR="00E45BFC" w:rsidRPr="00FE16F7" w:rsidRDefault="00E45BFC" w:rsidP="00FE16F7">
      <w:pPr>
        <w:tabs>
          <w:tab w:val="left" w:pos="0"/>
          <w:tab w:val="left" w:pos="709"/>
        </w:tabs>
        <w:ind w:right="-212" w:firstLine="900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«При формуванні або внесенні змін до бюджету громади в установленому порядку враховується потреба у проведенні капітальних ремонтів або реконструкції житлових будинків за відповідним обґрунтованим поданням головного розпорядника бюджетних коштів.</w:t>
      </w:r>
    </w:p>
    <w:p w:rsidR="00E45BFC" w:rsidRPr="00FE16F7" w:rsidRDefault="00E45BFC" w:rsidP="00FE16F7">
      <w:pPr>
        <w:shd w:val="clear" w:color="auto" w:fill="FFFFFF"/>
        <w:tabs>
          <w:tab w:val="left" w:pos="567"/>
          <w:tab w:val="left" w:pos="709"/>
        </w:tabs>
        <w:ind w:right="-212" w:firstLine="900"/>
        <w:jc w:val="both"/>
        <w:outlineLvl w:val="0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1. З метою виконання </w:t>
      </w:r>
      <w:r w:rsidRPr="00FE16F7">
        <w:rPr>
          <w:bCs/>
          <w:sz w:val="24"/>
          <w:szCs w:val="24"/>
          <w:lang w:val="uk-UA"/>
        </w:rPr>
        <w:t xml:space="preserve">капітальних ремонтів </w:t>
      </w:r>
      <w:r w:rsidRPr="00FE16F7">
        <w:rPr>
          <w:sz w:val="24"/>
          <w:szCs w:val="24"/>
          <w:lang w:val="uk-UA"/>
        </w:rPr>
        <w:t xml:space="preserve">підвальних приміщень ОСББ міста Южноукраїнська для використання їх у якості найпростіших укриттів для населення, </w:t>
      </w:r>
      <w:r w:rsidRPr="00FE16F7">
        <w:rPr>
          <w:bCs/>
          <w:sz w:val="24"/>
          <w:szCs w:val="24"/>
          <w:lang w:val="uk-UA"/>
        </w:rPr>
        <w:t>ОСББ формує за власні кошти наступний пакет документів</w:t>
      </w:r>
      <w:r w:rsidRPr="00FE16F7">
        <w:rPr>
          <w:sz w:val="24"/>
          <w:szCs w:val="24"/>
          <w:lang w:val="uk-UA"/>
        </w:rPr>
        <w:t>:</w:t>
      </w:r>
    </w:p>
    <w:p w:rsidR="00E45BFC" w:rsidRPr="00FE16F7" w:rsidRDefault="00E45BFC" w:rsidP="00FE16F7">
      <w:pPr>
        <w:tabs>
          <w:tab w:val="left" w:pos="0"/>
          <w:tab w:val="left" w:pos="90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 - проектно - кошторисну документацію (далі – ПКД);</w:t>
      </w:r>
    </w:p>
    <w:p w:rsidR="00E45BFC" w:rsidRPr="00FE16F7" w:rsidRDefault="00E45BFC" w:rsidP="00FE16F7">
      <w:pPr>
        <w:tabs>
          <w:tab w:val="left" w:pos="0"/>
          <w:tab w:val="left" w:pos="284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 - позитивний експертний звіт щодо розгляду проектної документації (у разі необхідності);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90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 - рішення загальних зборів ОСББ.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900"/>
          <w:tab w:val="left" w:pos="1080"/>
          <w:tab w:val="left" w:pos="126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  <w:t xml:space="preserve">Підвальні приміщення, в яких здійснено капітальний ремонт для створення найпростіших укриттів, можливо використовувати лише за призначенням. </w:t>
      </w:r>
    </w:p>
    <w:p w:rsidR="00E45BFC" w:rsidRPr="00FE16F7" w:rsidRDefault="00E45BFC" w:rsidP="00FE16F7">
      <w:pPr>
        <w:tabs>
          <w:tab w:val="left" w:pos="0"/>
          <w:tab w:val="left" w:pos="709"/>
        </w:tabs>
        <w:ind w:right="-212" w:firstLine="900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2. При наявності ПКД та звіту дольова участь ОСББ та бюджету громади при виконанні капітальних ремонтів підвальних приміщень ОСББ міста Южноукраїнська для використання їх у якості найпростіших укриттів встановлюється у співвідношенні 1%/99%.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09"/>
          <w:tab w:val="left" w:pos="900"/>
          <w:tab w:val="left" w:pos="1080"/>
        </w:tabs>
        <w:ind w:right="-212" w:firstLine="720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3. ОСББ, у разі згоди з вартістю виконання робіт та наявності необхідної суми коштів відповідно до своєї частки, надає до управління будівництва та ремонтів  Южноукраїнської міської ради (далі – УБР) копії виписки з банківського рахунку про наявність коштів, після чого сторони укладають трьохсторонній договір підряду на виконання робіт із зазначенням їх загальної вартості та розподілом джерел фінансування: Замовник - «УБР», Виконавець робіт - «Підрядна організація», яка визначається відповідно до чинного законодавства та ОСББ, договори про здійснення технічного та авторського нагляду (у разі необхідності).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09"/>
          <w:tab w:val="left" w:pos="90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  <w:t xml:space="preserve">   Здійснення технічного та авторського нагляду (у разі необхідності) виконуються за рахунок коштів бюджету громади.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20"/>
          <w:tab w:val="left" w:pos="108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4. Приймання робіт здійснює: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відповідальний за напрямком роботи представник УБР;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уповноважена особа від ОСББ.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09"/>
        </w:tabs>
        <w:ind w:right="-212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Підписання актів виконаних робіт здійснює: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підрядник;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технічний нагляд;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УБР;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09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- ОСББ.</w:t>
      </w:r>
    </w:p>
    <w:p w:rsidR="00E45BFC" w:rsidRPr="00FE16F7" w:rsidRDefault="00E45BFC" w:rsidP="00FE16F7">
      <w:pPr>
        <w:tabs>
          <w:tab w:val="left" w:pos="0"/>
          <w:tab w:val="left" w:pos="284"/>
          <w:tab w:val="left" w:pos="709"/>
          <w:tab w:val="left" w:pos="900"/>
        </w:tabs>
        <w:ind w:right="-212" w:firstLine="567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Після співфінансування з бюджету громади напрямку по виконанню капітальних ремонтів підвальних приміщень ОСББ міста Южноукраїнська для використання їх у якості найпростіших укриттів, ОСББ можуть знову звернутися стосов</w:t>
      </w:r>
      <w:r>
        <w:rPr>
          <w:sz w:val="24"/>
          <w:szCs w:val="24"/>
          <w:lang w:val="uk-UA"/>
        </w:rPr>
        <w:t>но фінансування інших напрямків».</w:t>
      </w:r>
    </w:p>
    <w:p w:rsidR="00E45BFC" w:rsidRPr="006C78F6" w:rsidRDefault="00E45BFC" w:rsidP="00F44CB7">
      <w:pPr>
        <w:shd w:val="clear" w:color="auto" w:fill="FFFFFF"/>
        <w:tabs>
          <w:tab w:val="left" w:pos="567"/>
          <w:tab w:val="left" w:pos="709"/>
        </w:tabs>
        <w:jc w:val="both"/>
        <w:outlineLvl w:val="0"/>
        <w:rPr>
          <w:sz w:val="18"/>
          <w:szCs w:val="18"/>
          <w:lang w:val="uk-UA"/>
        </w:rPr>
      </w:pPr>
    </w:p>
    <w:p w:rsidR="00E45BFC" w:rsidRPr="00FE16F7" w:rsidRDefault="00E45BFC" w:rsidP="00FE16F7">
      <w:pPr>
        <w:tabs>
          <w:tab w:val="left" w:pos="540"/>
          <w:tab w:val="left" w:pos="720"/>
        </w:tabs>
        <w:ind w:right="-212"/>
        <w:jc w:val="both"/>
        <w:rPr>
          <w:sz w:val="24"/>
          <w:szCs w:val="24"/>
          <w:lang w:val="uk-UA"/>
        </w:rPr>
      </w:pPr>
      <w:r w:rsidRPr="00FE16F7">
        <w:rPr>
          <w:bCs/>
          <w:sz w:val="24"/>
          <w:szCs w:val="24"/>
          <w:lang w:val="uk-UA"/>
        </w:rPr>
        <w:tab/>
      </w:r>
      <w:r w:rsidRPr="00FE16F7">
        <w:rPr>
          <w:bCs/>
          <w:sz w:val="24"/>
          <w:szCs w:val="24"/>
          <w:lang w:val="uk-UA"/>
        </w:rPr>
        <w:tab/>
        <w:t xml:space="preserve">   2. </w:t>
      </w:r>
      <w:r w:rsidRPr="00FE16F7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 транспорту, природокористування, охорони довкілля та енергозбереження (ЗАРЕНОК Андрій) та заступника міського голови з питань діяльності виконавчих органів ради Миколу ПОКРОВУ.</w:t>
      </w:r>
    </w:p>
    <w:p w:rsidR="00E45BFC" w:rsidRPr="006C78F6" w:rsidRDefault="00E45BFC" w:rsidP="00F44CB7">
      <w:pPr>
        <w:jc w:val="both"/>
        <w:rPr>
          <w:sz w:val="24"/>
          <w:szCs w:val="24"/>
          <w:lang w:val="uk-UA"/>
        </w:rPr>
      </w:pPr>
    </w:p>
    <w:p w:rsidR="00E45BFC" w:rsidRDefault="00E45BFC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Секретар  міської ради</w:t>
      </w:r>
      <w:r w:rsidRPr="00FE16F7">
        <w:rPr>
          <w:sz w:val="24"/>
          <w:szCs w:val="24"/>
          <w:lang w:val="uk-UA"/>
        </w:rPr>
        <w:tab/>
        <w:t xml:space="preserve">                                                              Денис КРАВЧЕНКО</w:t>
      </w:r>
    </w:p>
    <w:p w:rsidR="00E45BFC" w:rsidRPr="00FE16F7" w:rsidRDefault="00E45BFC" w:rsidP="00F44CB7">
      <w:pPr>
        <w:ind w:left="1134" w:right="-1135" w:hanging="709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</w:p>
    <w:p w:rsidR="00E45BFC" w:rsidRPr="00FE16F7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 w:rsidRPr="00FE16F7">
        <w:rPr>
          <w:sz w:val="20"/>
          <w:lang w:val="uk-UA"/>
        </w:rPr>
        <w:t>БОЖКО Володимир</w:t>
      </w: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  <w:r w:rsidRPr="00FE16F7">
        <w:rPr>
          <w:sz w:val="20"/>
          <w:lang w:val="uk-UA"/>
        </w:rPr>
        <w:t>56957</w:t>
      </w: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0"/>
          <w:lang w:val="uk-UA"/>
        </w:rPr>
      </w:pPr>
    </w:p>
    <w:p w:rsidR="00E45BFC" w:rsidRPr="00FE16F7" w:rsidRDefault="00E45BFC" w:rsidP="00F44CB7">
      <w:pPr>
        <w:overflowPunct/>
        <w:autoSpaceDE/>
        <w:autoSpaceDN/>
        <w:adjustRightInd/>
        <w:ind w:left="851" w:right="2692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П О Г О Д Ж Е Н О </w:t>
      </w:r>
    </w:p>
    <w:p w:rsidR="00E45BFC" w:rsidRPr="00FE16F7" w:rsidRDefault="00E45BFC" w:rsidP="00F44CB7">
      <w:pPr>
        <w:overflowPunct/>
        <w:autoSpaceDE/>
        <w:autoSpaceDN/>
        <w:adjustRightInd/>
        <w:ind w:right="2692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на засіданні постійної комісії міської ради з питань </w:t>
      </w:r>
    </w:p>
    <w:p w:rsidR="00E45BFC" w:rsidRPr="00FE16F7" w:rsidRDefault="00E45BFC" w:rsidP="00F44CB7">
      <w:pPr>
        <w:overflowPunct/>
        <w:autoSpaceDE/>
        <w:autoSpaceDN/>
        <w:adjustRightInd/>
        <w:ind w:right="2692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житлової політики, комунального господарства, власності,</w:t>
      </w:r>
    </w:p>
    <w:p w:rsidR="00E45BFC" w:rsidRPr="00FE16F7" w:rsidRDefault="00E45BFC" w:rsidP="00F44CB7">
      <w:pPr>
        <w:overflowPunct/>
        <w:autoSpaceDE/>
        <w:autoSpaceDN/>
        <w:adjustRightInd/>
        <w:ind w:right="2692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комунального майна та приватизації транспорту, природокористування, охорони довкілля та енергозбереження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2267" w:hanging="851"/>
        <w:jc w:val="both"/>
        <w:textAlignment w:val="auto"/>
        <w:rPr>
          <w:sz w:val="24"/>
          <w:szCs w:val="24"/>
          <w:lang w:val="uk-UA"/>
        </w:rPr>
      </w:pPr>
    </w:p>
    <w:p w:rsidR="00E45BFC" w:rsidRPr="00FE16F7" w:rsidRDefault="00E45BFC" w:rsidP="00F44CB7">
      <w:pPr>
        <w:overflowPunct/>
        <w:autoSpaceDE/>
        <w:autoSpaceDN/>
        <w:adjustRightInd/>
        <w:ind w:left="851" w:right="2267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Протокол від «______»_________2024 №________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Голова комісії_______________Андрій ЗАРЕНОК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E45BFC" w:rsidRPr="00FE16F7" w:rsidRDefault="00E45BFC" w:rsidP="00F44CB7">
      <w:pPr>
        <w:pStyle w:val="docdata"/>
        <w:spacing w:before="0" w:beforeAutospacing="0" w:after="0" w:afterAutospacing="0"/>
        <w:ind w:right="2692"/>
        <w:jc w:val="both"/>
        <w:rPr>
          <w:lang w:val="uk-UA"/>
        </w:rPr>
      </w:pPr>
      <w:r w:rsidRPr="00FE16F7">
        <w:rPr>
          <w:lang w:val="uk-UA"/>
        </w:rPr>
        <w:t>на засіданні постійної комісії міської ради</w:t>
      </w:r>
    </w:p>
    <w:p w:rsidR="00E45BFC" w:rsidRPr="00FE16F7" w:rsidRDefault="00E45BFC" w:rsidP="00F44CB7">
      <w:pPr>
        <w:pStyle w:val="docdata"/>
        <w:spacing w:before="0" w:beforeAutospacing="0" w:after="0" w:afterAutospacing="0"/>
        <w:ind w:right="2692"/>
        <w:jc w:val="both"/>
        <w:rPr>
          <w:lang w:val="uk-UA"/>
        </w:rPr>
      </w:pPr>
      <w:r w:rsidRPr="00FE16F7">
        <w:rPr>
          <w:lang w:val="uk-UA"/>
        </w:rPr>
        <w:t>з  питань планування, соціально-економічного</w:t>
      </w:r>
    </w:p>
    <w:p w:rsidR="00E45BFC" w:rsidRPr="00FE16F7" w:rsidRDefault="00E45BFC" w:rsidP="00F44CB7">
      <w:pPr>
        <w:pStyle w:val="docdata"/>
        <w:spacing w:before="0" w:beforeAutospacing="0" w:after="0" w:afterAutospacing="0"/>
        <w:ind w:right="2692"/>
        <w:jc w:val="both"/>
        <w:rPr>
          <w:lang w:val="uk-UA"/>
        </w:rPr>
      </w:pPr>
      <w:r w:rsidRPr="00FE16F7">
        <w:rPr>
          <w:lang w:val="uk-UA"/>
        </w:rPr>
        <w:t>розвитку, бюджету та фінансів, інвестицій,</w:t>
      </w:r>
    </w:p>
    <w:p w:rsidR="00E45BFC" w:rsidRPr="00FE16F7" w:rsidRDefault="00E45BFC" w:rsidP="00F44CB7">
      <w:pPr>
        <w:pStyle w:val="docdata"/>
        <w:spacing w:before="0" w:beforeAutospacing="0" w:after="0" w:afterAutospacing="0"/>
        <w:ind w:right="2692"/>
        <w:jc w:val="both"/>
        <w:rPr>
          <w:lang w:val="uk-UA"/>
        </w:rPr>
      </w:pPr>
      <w:r w:rsidRPr="00FE16F7">
        <w:rPr>
          <w:lang w:val="uk-UA"/>
        </w:rPr>
        <w:t>торгівлі, послуг та розвитку підприємництва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b/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Протокол від «______»_________2024 №________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rStyle w:val="Strong"/>
          <w:b w:val="0"/>
          <w:bCs/>
          <w:sz w:val="24"/>
          <w:szCs w:val="24"/>
          <w:shd w:val="clear" w:color="auto" w:fill="FFFFFF"/>
          <w:lang w:val="uk-UA"/>
        </w:rPr>
      </w:pP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Голова комісії_______________Ольга АНДРЄЄВА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</w:p>
    <w:p w:rsidR="00E45BFC" w:rsidRPr="00FE16F7" w:rsidRDefault="00E45BFC" w:rsidP="00F44CB7">
      <w:pPr>
        <w:tabs>
          <w:tab w:val="left" w:pos="6379"/>
        </w:tabs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Секретар міської ради                                          ______________Денис КРАВЧЕНКО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  <w:t xml:space="preserve">                                   « ____»________ 2024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 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Заступник міського голови з питань 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діяльності виконавчих органів ради</w:t>
      </w:r>
      <w:r w:rsidRPr="00FE16F7">
        <w:rPr>
          <w:sz w:val="24"/>
          <w:szCs w:val="24"/>
          <w:lang w:val="uk-UA"/>
        </w:rPr>
        <w:tab/>
        <w:t>        _____________   Микола ПОКРОВА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  <w:t xml:space="preserve"> </w:t>
      </w:r>
      <w:r w:rsidRPr="00FE16F7">
        <w:rPr>
          <w:sz w:val="24"/>
          <w:szCs w:val="24"/>
          <w:lang w:val="uk-UA"/>
        </w:rPr>
        <w:tab/>
        <w:t>          « _____»________2024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  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Начальник фінансового управління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Южноукраїнської міської ради          </w:t>
      </w:r>
      <w:r w:rsidRPr="00FE16F7">
        <w:rPr>
          <w:sz w:val="24"/>
          <w:szCs w:val="24"/>
          <w:lang w:val="uk-UA"/>
        </w:rPr>
        <w:tab/>
        <w:t>        ____________     Тетяна ГОНЧАРОВА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  <w:t xml:space="preserve">          «_____» _______ 2024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 </w:t>
      </w:r>
    </w:p>
    <w:p w:rsidR="00E45BFC" w:rsidRPr="00FE16F7" w:rsidRDefault="00E45BFC" w:rsidP="00F44CB7">
      <w:pPr>
        <w:ind w:left="851" w:right="-568" w:hanging="851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Головний спеціаліст - юрисконсульт</w:t>
      </w:r>
    </w:p>
    <w:p w:rsidR="00E45BFC" w:rsidRPr="00FE16F7" w:rsidRDefault="00E45BFC" w:rsidP="00635C68">
      <w:pPr>
        <w:ind w:left="4391" w:right="-568"/>
        <w:jc w:val="both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     </w:t>
      </w:r>
      <w:bookmarkStart w:id="0" w:name="_GoBack"/>
      <w:bookmarkEnd w:id="0"/>
      <w:r w:rsidRPr="00FE16F7">
        <w:rPr>
          <w:sz w:val="24"/>
          <w:szCs w:val="24"/>
          <w:lang w:val="uk-UA"/>
        </w:rPr>
        <w:t xml:space="preserve">_____________   Інга НЕСТЕРЕНКО     </w:t>
      </w:r>
    </w:p>
    <w:p w:rsidR="00E45BFC" w:rsidRPr="00FE16F7" w:rsidRDefault="00E45BFC" w:rsidP="00F44CB7">
      <w:pPr>
        <w:ind w:left="851" w:right="-568" w:hanging="851"/>
        <w:jc w:val="both"/>
        <w:rPr>
          <w:rFonts w:eastAsia="MS Mincho"/>
          <w:sz w:val="24"/>
          <w:lang w:val="uk-UA"/>
        </w:rPr>
      </w:pPr>
      <w:r w:rsidRPr="00FE16F7">
        <w:rPr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FE16F7">
        <w:rPr>
          <w:rFonts w:eastAsia="MS Mincho"/>
          <w:sz w:val="24"/>
          <w:lang w:val="uk-UA"/>
        </w:rPr>
        <w:t xml:space="preserve">«_____» </w:t>
      </w:r>
      <w:r w:rsidRPr="00FE16F7">
        <w:rPr>
          <w:rFonts w:eastAsia="MS Mincho"/>
          <w:sz w:val="24"/>
          <w:u w:val="single"/>
          <w:lang w:val="uk-UA"/>
        </w:rPr>
        <w:t xml:space="preserve">             </w:t>
      </w:r>
      <w:r w:rsidRPr="00FE16F7">
        <w:rPr>
          <w:rFonts w:eastAsia="MS Mincho"/>
          <w:sz w:val="24"/>
          <w:lang w:val="uk-UA"/>
        </w:rPr>
        <w:t>2024</w:t>
      </w:r>
    </w:p>
    <w:p w:rsidR="00E45BFC" w:rsidRPr="00FE16F7" w:rsidRDefault="00E45BFC" w:rsidP="00F44CB7">
      <w:pPr>
        <w:ind w:left="851" w:right="-568" w:hanging="851"/>
        <w:jc w:val="both"/>
        <w:rPr>
          <w:rFonts w:eastAsia="MS Mincho"/>
          <w:sz w:val="24"/>
          <w:lang w:val="uk-UA"/>
        </w:rPr>
      </w:pP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 xml:space="preserve">Начальник  відділу забезпечення 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>депутатської діяльності</w:t>
      </w:r>
      <w:r w:rsidRPr="00FE16F7">
        <w:rPr>
          <w:sz w:val="24"/>
          <w:szCs w:val="24"/>
          <w:lang w:val="uk-UA"/>
        </w:rPr>
        <w:tab/>
        <w:t>                                _____________     Світлана УСАТА</w:t>
      </w:r>
    </w:p>
    <w:p w:rsidR="00E45BFC" w:rsidRPr="00FE16F7" w:rsidRDefault="00E45BFC" w:rsidP="00F44CB7">
      <w:pPr>
        <w:overflowPunct/>
        <w:autoSpaceDE/>
        <w:autoSpaceDN/>
        <w:adjustRightInd/>
        <w:ind w:left="851" w:right="-568" w:hanging="851"/>
        <w:jc w:val="both"/>
        <w:textAlignment w:val="auto"/>
        <w:rPr>
          <w:sz w:val="24"/>
          <w:szCs w:val="24"/>
          <w:lang w:val="uk-UA"/>
        </w:rPr>
      </w:pP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</w:r>
      <w:r w:rsidRPr="00FE16F7">
        <w:rPr>
          <w:sz w:val="24"/>
          <w:szCs w:val="24"/>
          <w:lang w:val="uk-UA"/>
        </w:rPr>
        <w:tab/>
        <w:t xml:space="preserve">                                   «_____»_______2024</w:t>
      </w:r>
    </w:p>
    <w:p w:rsidR="00E45BFC" w:rsidRPr="00FE16F7" w:rsidRDefault="00E45BFC" w:rsidP="00F44CB7">
      <w:pPr>
        <w:ind w:left="851" w:right="-426" w:hanging="851"/>
        <w:jc w:val="both"/>
        <w:rPr>
          <w:rFonts w:eastAsia="MS Mincho"/>
          <w:sz w:val="24"/>
          <w:lang w:val="uk-UA"/>
        </w:rPr>
      </w:pP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p w:rsidR="00E45BFC" w:rsidRPr="00FE16F7" w:rsidRDefault="00E45BFC" w:rsidP="00F44CB7">
      <w:pPr>
        <w:overflowPunct/>
        <w:autoSpaceDE/>
        <w:autoSpaceDN/>
        <w:adjustRightInd/>
        <w:ind w:left="851" w:right="-426" w:hanging="851"/>
        <w:jc w:val="both"/>
        <w:textAlignment w:val="auto"/>
        <w:rPr>
          <w:sz w:val="24"/>
          <w:szCs w:val="24"/>
          <w:lang w:val="uk-UA"/>
        </w:rPr>
      </w:pPr>
    </w:p>
    <w:tbl>
      <w:tblPr>
        <w:tblW w:w="8897" w:type="dxa"/>
        <w:tblLayout w:type="fixed"/>
        <w:tblLook w:val="00A0"/>
      </w:tblPr>
      <w:tblGrid>
        <w:gridCol w:w="534"/>
        <w:gridCol w:w="1984"/>
        <w:gridCol w:w="844"/>
        <w:gridCol w:w="999"/>
        <w:gridCol w:w="4536"/>
      </w:tblGrid>
      <w:tr w:rsidR="00E45BFC" w:rsidRPr="00FE16F7" w:rsidTr="008E5F32">
        <w:tc>
          <w:tcPr>
            <w:tcW w:w="53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FE16F7">
              <w:rPr>
                <w:sz w:val="20"/>
                <w:lang w:val="uk-UA"/>
              </w:rPr>
              <w:t>№ з/п</w:t>
            </w:r>
          </w:p>
        </w:tc>
        <w:tc>
          <w:tcPr>
            <w:tcW w:w="198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Розсилка</w:t>
            </w:r>
          </w:p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FE16F7">
              <w:rPr>
                <w:sz w:val="20"/>
                <w:lang w:val="uk-UA"/>
              </w:rPr>
              <w:t>Примір.</w:t>
            </w:r>
          </w:p>
        </w:tc>
        <w:tc>
          <w:tcPr>
            <w:tcW w:w="999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FE16F7">
              <w:rPr>
                <w:sz w:val="20"/>
                <w:lang w:val="uk-UA"/>
              </w:rPr>
              <w:t>Додатки</w:t>
            </w:r>
          </w:p>
        </w:tc>
        <w:tc>
          <w:tcPr>
            <w:tcW w:w="4536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FE16F7">
              <w:rPr>
                <w:sz w:val="20"/>
                <w:lang w:val="uk-UA"/>
              </w:rPr>
              <w:t>Назва додатків</w:t>
            </w:r>
          </w:p>
        </w:tc>
      </w:tr>
      <w:tr w:rsidR="00E45BFC" w:rsidRPr="00FE16F7" w:rsidTr="008E5F32">
        <w:tc>
          <w:tcPr>
            <w:tcW w:w="53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1.</w:t>
            </w:r>
          </w:p>
        </w:tc>
        <w:tc>
          <w:tcPr>
            <w:tcW w:w="198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Справа</w:t>
            </w:r>
          </w:p>
        </w:tc>
        <w:tc>
          <w:tcPr>
            <w:tcW w:w="84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1</w:t>
            </w:r>
          </w:p>
        </w:tc>
        <w:tc>
          <w:tcPr>
            <w:tcW w:w="999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 xml:space="preserve">     </w:t>
            </w:r>
          </w:p>
        </w:tc>
      </w:tr>
      <w:tr w:rsidR="00E45BFC" w:rsidRPr="00FE16F7" w:rsidTr="008E5F32">
        <w:tc>
          <w:tcPr>
            <w:tcW w:w="53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2.</w:t>
            </w:r>
          </w:p>
        </w:tc>
        <w:tc>
          <w:tcPr>
            <w:tcW w:w="198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УЖКГ</w:t>
            </w:r>
          </w:p>
        </w:tc>
        <w:tc>
          <w:tcPr>
            <w:tcW w:w="84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1</w:t>
            </w:r>
          </w:p>
        </w:tc>
        <w:tc>
          <w:tcPr>
            <w:tcW w:w="999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</w:tr>
      <w:tr w:rsidR="00E45BFC" w:rsidRPr="00FE16F7" w:rsidTr="008E5F32">
        <w:tc>
          <w:tcPr>
            <w:tcW w:w="53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3.</w:t>
            </w:r>
          </w:p>
        </w:tc>
        <w:tc>
          <w:tcPr>
            <w:tcW w:w="198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ФУ</w:t>
            </w:r>
          </w:p>
        </w:tc>
        <w:tc>
          <w:tcPr>
            <w:tcW w:w="84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1</w:t>
            </w:r>
          </w:p>
        </w:tc>
        <w:tc>
          <w:tcPr>
            <w:tcW w:w="999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</w:tr>
      <w:tr w:rsidR="00E45BFC" w:rsidRPr="00FE16F7" w:rsidTr="008E5F32">
        <w:tc>
          <w:tcPr>
            <w:tcW w:w="53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4.</w:t>
            </w:r>
          </w:p>
        </w:tc>
        <w:tc>
          <w:tcPr>
            <w:tcW w:w="198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Покрова М.В.</w:t>
            </w:r>
          </w:p>
        </w:tc>
        <w:tc>
          <w:tcPr>
            <w:tcW w:w="84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  <w:r w:rsidRPr="00FE16F7">
              <w:rPr>
                <w:sz w:val="20"/>
                <w:lang w:val="uk-UA"/>
              </w:rPr>
              <w:t>1</w:t>
            </w:r>
          </w:p>
        </w:tc>
        <w:tc>
          <w:tcPr>
            <w:tcW w:w="999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</w:tr>
      <w:tr w:rsidR="00E45BFC" w:rsidRPr="00FE16F7" w:rsidTr="008E5F32">
        <w:tc>
          <w:tcPr>
            <w:tcW w:w="53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</w:p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198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84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999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</w:tr>
      <w:tr w:rsidR="00E45BFC" w:rsidRPr="00FE16F7" w:rsidTr="008E5F32">
        <w:tc>
          <w:tcPr>
            <w:tcW w:w="53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198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844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999" w:type="dxa"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E45BFC" w:rsidRPr="00FE16F7" w:rsidRDefault="00E45BFC" w:rsidP="008E5F32">
            <w:pPr>
              <w:overflowPunct/>
              <w:autoSpaceDE/>
              <w:autoSpaceDN/>
              <w:adjustRightInd/>
              <w:ind w:right="284"/>
              <w:textAlignment w:val="auto"/>
              <w:rPr>
                <w:sz w:val="20"/>
                <w:lang w:val="uk-UA"/>
              </w:rPr>
            </w:pPr>
          </w:p>
        </w:tc>
      </w:tr>
    </w:tbl>
    <w:p w:rsidR="00E45BFC" w:rsidRPr="00FE16F7" w:rsidRDefault="00E45BFC" w:rsidP="00F44CB7">
      <w:pPr>
        <w:tabs>
          <w:tab w:val="left" w:pos="2268"/>
        </w:tabs>
        <w:overflowPunct/>
        <w:autoSpaceDE/>
        <w:autoSpaceDN/>
        <w:adjustRightInd/>
        <w:ind w:left="1276" w:right="1691" w:hanging="1276"/>
        <w:jc w:val="both"/>
        <w:textAlignment w:val="auto"/>
        <w:rPr>
          <w:sz w:val="24"/>
          <w:szCs w:val="24"/>
          <w:lang w:val="en-US"/>
        </w:rPr>
      </w:pPr>
    </w:p>
    <w:p w:rsidR="00E45BFC" w:rsidRPr="00FE16F7" w:rsidRDefault="00E45BFC"/>
    <w:sectPr w:rsidR="00E45BFC" w:rsidRPr="00FE16F7" w:rsidSect="00E35C1A">
      <w:pgSz w:w="11907" w:h="16840" w:code="9"/>
      <w:pgMar w:top="1134" w:right="851" w:bottom="357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962"/>
    <w:multiLevelType w:val="multilevel"/>
    <w:tmpl w:val="4A529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CB7"/>
    <w:rsid w:val="000C067D"/>
    <w:rsid w:val="00154977"/>
    <w:rsid w:val="00222263"/>
    <w:rsid w:val="00276A26"/>
    <w:rsid w:val="00276B2A"/>
    <w:rsid w:val="002A10BE"/>
    <w:rsid w:val="0034555A"/>
    <w:rsid w:val="00360F8C"/>
    <w:rsid w:val="00363BBD"/>
    <w:rsid w:val="00382867"/>
    <w:rsid w:val="004533FD"/>
    <w:rsid w:val="004675DB"/>
    <w:rsid w:val="004C4232"/>
    <w:rsid w:val="004C7D6A"/>
    <w:rsid w:val="004D0785"/>
    <w:rsid w:val="00546441"/>
    <w:rsid w:val="005967E5"/>
    <w:rsid w:val="00621D21"/>
    <w:rsid w:val="00635C68"/>
    <w:rsid w:val="00673C42"/>
    <w:rsid w:val="006C78F6"/>
    <w:rsid w:val="00730301"/>
    <w:rsid w:val="00743C35"/>
    <w:rsid w:val="007C04D7"/>
    <w:rsid w:val="007C2F36"/>
    <w:rsid w:val="00816B3E"/>
    <w:rsid w:val="008666FC"/>
    <w:rsid w:val="008E3360"/>
    <w:rsid w:val="008E5F32"/>
    <w:rsid w:val="00952349"/>
    <w:rsid w:val="00957EED"/>
    <w:rsid w:val="00982D5D"/>
    <w:rsid w:val="009C3F6F"/>
    <w:rsid w:val="009F51A5"/>
    <w:rsid w:val="00A01E08"/>
    <w:rsid w:val="00A02808"/>
    <w:rsid w:val="00A03B6F"/>
    <w:rsid w:val="00A81DA7"/>
    <w:rsid w:val="00AD2F80"/>
    <w:rsid w:val="00AF06CC"/>
    <w:rsid w:val="00B311ED"/>
    <w:rsid w:val="00B92051"/>
    <w:rsid w:val="00BB5B53"/>
    <w:rsid w:val="00C71F70"/>
    <w:rsid w:val="00C802E2"/>
    <w:rsid w:val="00C96592"/>
    <w:rsid w:val="00CD32DA"/>
    <w:rsid w:val="00D64708"/>
    <w:rsid w:val="00D7058B"/>
    <w:rsid w:val="00DC02DC"/>
    <w:rsid w:val="00DC1820"/>
    <w:rsid w:val="00E35C1A"/>
    <w:rsid w:val="00E45BFC"/>
    <w:rsid w:val="00E54502"/>
    <w:rsid w:val="00E70C68"/>
    <w:rsid w:val="00E773CA"/>
    <w:rsid w:val="00F44CB7"/>
    <w:rsid w:val="00FE16F7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4C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4CB7"/>
    <w:rPr>
      <w:rFonts w:cs="Times New Roman"/>
      <w:b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F44C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C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4</Pages>
  <Words>1024</Words>
  <Characters>5842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Admin</dc:creator>
  <cp:keywords/>
  <dc:description/>
  <cp:lastModifiedBy>User4</cp:lastModifiedBy>
  <cp:revision>24</cp:revision>
  <cp:lastPrinted>2024-02-23T12:29:00Z</cp:lastPrinted>
  <dcterms:created xsi:type="dcterms:W3CDTF">2024-02-23T08:12:00Z</dcterms:created>
  <dcterms:modified xsi:type="dcterms:W3CDTF">2024-03-05T09:03:00Z</dcterms:modified>
</cp:coreProperties>
</file>